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4E" w:rsidRDefault="0029214E" w:rsidP="0029214E">
      <w:pPr>
        <w:tabs>
          <w:tab w:val="left" w:pos="-851"/>
        </w:tabs>
      </w:pPr>
      <w:r w:rsidRPr="00E00066">
        <w:rPr>
          <w:noProof/>
          <w:lang w:eastAsia="ru-RU"/>
        </w:rPr>
        <w:drawing>
          <wp:inline distT="0" distB="0" distL="0" distR="0">
            <wp:extent cx="6419850" cy="933357"/>
            <wp:effectExtent l="19050" t="0" r="0" b="0"/>
            <wp:docPr id="2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93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4E" w:rsidRPr="00EF1076" w:rsidRDefault="004426EC" w:rsidP="0029214E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ПСИХОЛОГИЧЕСКАЯ </w:t>
      </w:r>
      <w:r w:rsidR="0029214E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29214E" w:rsidRPr="00E04991">
        <w:rPr>
          <w:rFonts w:ascii="Times New Roman" w:hAnsi="Times New Roman"/>
          <w:b/>
          <w:i/>
          <w:sz w:val="28"/>
          <w:szCs w:val="28"/>
        </w:rPr>
        <w:t>ГАЗЕТА</w:t>
      </w:r>
      <w:r w:rsidR="0029214E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0445FE">
        <w:rPr>
          <w:rFonts w:ascii="Times New Roman" w:hAnsi="Times New Roman"/>
          <w:b/>
          <w:bCs/>
          <w:i/>
          <w:sz w:val="28"/>
          <w:szCs w:val="28"/>
        </w:rPr>
        <w:t>№21</w:t>
      </w:r>
    </w:p>
    <w:p w:rsidR="002E48B3" w:rsidRPr="00E04991" w:rsidRDefault="0029214E" w:rsidP="0029214E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 xml:space="preserve">ДЛЯ РОДИТЕЛЕЙ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 xml:space="preserve">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>СОТРУДНИКОВ</w:t>
      </w:r>
    </w:p>
    <w:p w:rsidR="0029214E" w:rsidRDefault="00EF182C" w:rsidP="0029214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F182C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25pt;height:51.7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29214E" w:rsidRPr="00E04991" w:rsidRDefault="0029214E" w:rsidP="0029214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9214E" w:rsidRPr="005C3A22" w:rsidRDefault="0029214E" w:rsidP="0029214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29214E" w:rsidRPr="005C3A22" w:rsidRDefault="0029214E" w:rsidP="0029214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7826BF" w:rsidRPr="005C3A22" w:rsidRDefault="007826BF" w:rsidP="007826BF">
      <w:pPr>
        <w:pStyle w:val="2"/>
        <w:spacing w:before="0" w:beforeAutospacing="0" w:after="0" w:afterAutospacing="0" w:line="349" w:lineRule="atLeast"/>
        <w:jc w:val="center"/>
      </w:pPr>
      <w:r w:rsidRPr="005C3A22">
        <w:br/>
        <w:t xml:space="preserve">«Позаботьтесь о своем экипаже». </w:t>
      </w:r>
    </w:p>
    <w:p w:rsidR="007826BF" w:rsidRPr="005C3A22" w:rsidRDefault="007826BF" w:rsidP="007826BF">
      <w:pPr>
        <w:pStyle w:val="2"/>
        <w:spacing w:before="0" w:beforeAutospacing="0" w:after="0" w:afterAutospacing="0" w:line="349" w:lineRule="atLeast"/>
        <w:jc w:val="center"/>
      </w:pPr>
      <w:r w:rsidRPr="005C3A22">
        <w:t>Взгляд космического психолога на самоизоляцию</w:t>
      </w:r>
    </w:p>
    <w:p w:rsidR="007826BF" w:rsidRPr="005C3A22" w:rsidRDefault="007826BF" w:rsidP="005931FC">
      <w:pPr>
        <w:pStyle w:val="a3"/>
        <w:spacing w:before="0" w:beforeAutospacing="0" w:after="0" w:afterAutospacing="0" w:line="310" w:lineRule="atLeast"/>
        <w:jc w:val="both"/>
      </w:pPr>
      <w:r w:rsidRPr="005C3A22">
        <w:rPr>
          <w:rFonts w:ascii="OpenSans" w:hAnsi="OpenSans"/>
        </w:rPr>
        <w:tab/>
      </w:r>
      <w:r w:rsidRPr="005C3A22">
        <w:t xml:space="preserve">Условия самоизоляции можно сравнить с полетом в космос, где квартира — капсула космического корабля, а домочадцы — члены экипажа. Как сохранить живучесть семейного «корабля» на домашнем карантине. </w:t>
      </w:r>
    </w:p>
    <w:p w:rsidR="007826BF" w:rsidRPr="005C3A22" w:rsidRDefault="005931FC" w:rsidP="005931F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Анна Юсупова, кандидат психологических наук, ведущий научный сотрудник лаборатории социальной и когнитивной психологии Института медико-биологических проблем РАН, 20 лет изучает поведение малых групп в изоляции. Это экипажи изоляционных экспериментов, на которых специализируется институт, космические экипажи и полярники.</w:t>
      </w:r>
    </w:p>
    <w:p w:rsidR="005931FC" w:rsidRPr="005C3A22" w:rsidRDefault="005931FC" w:rsidP="005931F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— Космическая психология занимается вопросами изоляции человека с 60-х годов прошлого века. Опыт может сегодня помочь справиться с бытовой изоляцией, связанной с карантино</w:t>
      </w:r>
      <w:r w:rsidRPr="005C3A22">
        <w:t>м, — рассказала</w:t>
      </w:r>
      <w:r w:rsidR="007826BF" w:rsidRPr="005C3A22">
        <w:t xml:space="preserve"> Анна Юсупова. — Она может стать не проблемой и опасностью, а уникальной возможностью сделать то, на что в обычной ежедневной рутине не было времени и сил. Фокус внимания сейчас перемещается из внешнего мира вовнутрь — в мир семейный и индивидуальный. Но важно отнестись к домашнему карантину не как к отпуску, а</w:t>
      </w:r>
      <w:r w:rsidRPr="005C3A22">
        <w:t xml:space="preserve"> как к работе в новых условиях.</w:t>
      </w:r>
    </w:p>
    <w:p w:rsidR="005931FC" w:rsidRPr="005C3A22" w:rsidRDefault="005931FC" w:rsidP="005931F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Специалисты выделяют две группы стресс-факторов долговременного космического полета — соматические и психогенные.</w:t>
      </w:r>
    </w:p>
    <w:p w:rsidR="007826BF" w:rsidRPr="005C3A22" w:rsidRDefault="007826BF" w:rsidP="005931FC">
      <w:pPr>
        <w:pStyle w:val="a3"/>
        <w:spacing w:before="0" w:beforeAutospacing="0" w:after="0" w:afterAutospacing="0" w:line="310" w:lineRule="atLeast"/>
        <w:jc w:val="both"/>
      </w:pPr>
      <w:r w:rsidRPr="005C3A22">
        <w:t>— Соматические факторы вызываются в основном невесомостью и перегрузками при старте и спуске. В условиях домашнего карантина мы, к счастью, лишены этих особенных физиологических условий. Но психогенные стресс-факторы космонавтов нам, «пленникам» домашней изоляции, очень близки, — говорит Анна Юсупова. — Рассмотрим их по аналогии с жизнью космонавтов на станции.</w:t>
      </w:r>
    </w:p>
    <w:p w:rsidR="005931FC" w:rsidRPr="005C3A22" w:rsidRDefault="005931FC" w:rsidP="005931FC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Стресс-фактор № 1. Экстремальный характер полетной ситуации</w:t>
      </w:r>
    </w:p>
    <w:p w:rsidR="007826BF" w:rsidRPr="005C3A22" w:rsidRDefault="005931FC" w:rsidP="005931FC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ab/>
      </w:r>
      <w:r w:rsidR="007826BF" w:rsidRPr="005C3A22">
        <w:t>Весь космический полет (он длится в среднем 6 месяцев) это ежесекундный риск для жизни и здоровья космонавта. В нашей ситуации экстремальность — это необычность ситуации. По сути, впервые со времен «железного занавеса» Европа оказалась закрытой для перемещений, закрытыми оказались целые города.</w:t>
      </w:r>
    </w:p>
    <w:p w:rsidR="005931FC" w:rsidRPr="005C3A22" w:rsidRDefault="005931FC" w:rsidP="005931FC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Стресс-фактор № 2. Деятельность космонавта в полете</w:t>
      </w:r>
    </w:p>
    <w:p w:rsidR="00620D20" w:rsidRPr="005C3A22" w:rsidRDefault="005931FC" w:rsidP="008C1EA8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 xml:space="preserve">Очень сложная, требующая владения несколькими профессиями, напряженная деятельность с очень плотным графиком. Это постоянный ремонт станции, приготовление пищи в условиях </w:t>
      </w:r>
      <w:r w:rsidR="008C1EA8" w:rsidRPr="005C3A22">
        <w:t>невесомости.</w:t>
      </w:r>
    </w:p>
    <w:p w:rsidR="007826BF" w:rsidRPr="005C3A22" w:rsidRDefault="008C1EA8" w:rsidP="008C1EA8">
      <w:pPr>
        <w:pStyle w:val="a3"/>
        <w:spacing w:before="0" w:beforeAutospacing="0" w:after="0" w:afterAutospacing="0" w:line="310" w:lineRule="atLeast"/>
        <w:jc w:val="both"/>
      </w:pPr>
      <w:r w:rsidRPr="005C3A22">
        <w:t xml:space="preserve"> В</w:t>
      </w:r>
      <w:r w:rsidR="007826BF" w:rsidRPr="005C3A22">
        <w:t xml:space="preserve"> бытовой самоизоляции приходится не только работать удаленно, но и параллельно заниматься хозяйством, общаться с близкими. Как справляются с мультизадачностью и автономностью </w:t>
      </w:r>
      <w:r w:rsidR="007826BF" w:rsidRPr="005C3A22">
        <w:lastRenderedPageBreak/>
        <w:t>космонавты? Они планируют и проявляют свободную творческую инициативу. Распределяют работы между участниками малых групп, соблюдают график работы. Это все применимо и для домашней изоляции.</w:t>
      </w:r>
    </w:p>
    <w:p w:rsidR="008C1EA8" w:rsidRPr="005C3A22" w:rsidRDefault="008C1EA8" w:rsidP="008C1EA8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Стресс-фактор № 3. Ограничение жизненного пространства</w:t>
      </w:r>
    </w:p>
    <w:p w:rsidR="007826BF" w:rsidRPr="005C3A22" w:rsidRDefault="008C1EA8" w:rsidP="008C1EA8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На языке космической психологии это называется</w:t>
      </w:r>
      <w:r w:rsidR="007826BF" w:rsidRPr="005C3A22">
        <w:rPr>
          <w:rStyle w:val="apple-converted-space"/>
        </w:rPr>
        <w:t> </w:t>
      </w:r>
      <w:r w:rsidR="007826BF" w:rsidRPr="005C3A22">
        <w:rPr>
          <w:rStyle w:val="a9"/>
        </w:rPr>
        <w:t>«деформация сенсорного поля»</w:t>
      </w:r>
      <w:r w:rsidR="007826BF" w:rsidRPr="005C3A22">
        <w:t>. Изоляция это в первую очередь ограничение объема личного пространства, которое из-за карантина изменилось кардинально — люди оказались запертыми в своих квартирах с детьми и домашними животными. Стресс неизбежен — общение с близкими становится слишком тесным, не всегда хочется так близко и так долго находиться рядом друг с другом. Это все может вызвать нешуточное напряжение на физиологическом уровне: повышение пульса, учащение дыхания.</w:t>
      </w:r>
    </w:p>
    <w:p w:rsidR="008C1EA8" w:rsidRPr="005C3A22" w:rsidRDefault="007826BF" w:rsidP="008C1EA8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Что можно сделать?</w:t>
      </w:r>
    </w:p>
    <w:p w:rsidR="008C1EA8" w:rsidRPr="005C3A22" w:rsidRDefault="008C1EA8" w:rsidP="008C1EA8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 xml:space="preserve"> Во-первых, договориться с домашними о выделении каждому своего отдельного пространства, куда можно заходить по разрешению или стуку. Если в квартире совсем мало места, можно договориться о порядке одиночного пребывания в отдельной комнате. Очень важный момент. Ограничение уровня шума. </w:t>
      </w:r>
      <w:r w:rsidRPr="005C3A22">
        <w:t>Р</w:t>
      </w:r>
      <w:r w:rsidR="007826BF" w:rsidRPr="005C3A22">
        <w:t>азговорчивые близкие и музыкальный фон, который мы не выбирали, тоже может пошатнуть психологическое состояние. Недаром в эксперименты по долговременной изоляции, особенно в полярные зимовки, отбирают людей неразговорчивых. Болтливость в изоляции может стать реальной проблемой. Это, по сути, еще одно посягательство на личное пространство.</w:t>
      </w:r>
    </w:p>
    <w:p w:rsidR="00620D20" w:rsidRPr="005C3A22" w:rsidRDefault="008C1EA8" w:rsidP="00620D20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Человеку в изоляции приходится столкнуться еще с одной проблемой, которая называется</w:t>
      </w:r>
      <w:r w:rsidR="007826BF" w:rsidRPr="005C3A22">
        <w:rPr>
          <w:rStyle w:val="apple-converted-space"/>
        </w:rPr>
        <w:t> </w:t>
      </w:r>
      <w:r w:rsidR="007826BF" w:rsidRPr="005C3A22">
        <w:rPr>
          <w:rStyle w:val="a9"/>
        </w:rPr>
        <w:t>«сужение сенсорного поля»</w:t>
      </w:r>
      <w:r w:rsidR="007826BF" w:rsidRPr="005C3A22">
        <w:rPr>
          <w:rStyle w:val="apple-converted-space"/>
        </w:rPr>
        <w:t> </w:t>
      </w:r>
      <w:r w:rsidR="007826BF" w:rsidRPr="005C3A22">
        <w:t>— отсутствие привычного потока ощущений. Человеческий мозг реагирует как на чрезмерное стимулирование, так и на его недостаток. К примеру, поменялась еда. Раньше можно было сходить в кафе, выпить кофе в пекарне, теперь основной рацион — 10 кило гречки, которая была куплена в паническом порыве.. Поэтому любая новая еда — источник радости. В условиях карантина можно заказать свежие фрукты, орехи, сухофрукты через службу доставки. В изоляции надо разбивать однообразие, еда — один из лучших способов достижения этой задачи.</w:t>
      </w:r>
    </w:p>
    <w:p w:rsidR="007826BF" w:rsidRPr="005C3A22" w:rsidRDefault="00620D20" w:rsidP="00620D20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 xml:space="preserve">Первый эффект изоляции на физическом уровне — это гиподинамия. Мы мало ходим, мало двигаемся. Если мышцы не загружены, они ослабевают — равно как и нервы, которые не получают достаточной стимуляции от движения мышц. Это может приводить к </w:t>
      </w:r>
      <w:proofErr w:type="spellStart"/>
      <w:r w:rsidR="007826BF" w:rsidRPr="005C3A22">
        <w:t>астенизации</w:t>
      </w:r>
      <w:proofErr w:type="spellEnd"/>
      <w:r w:rsidR="007826BF" w:rsidRPr="005C3A22">
        <w:t xml:space="preserve"> центральной нервной системы (главный признак — раздражительная слабость) даже в условиях домашнего карантина. Поэтому не пренебрегайте домашней физкультурой, рассматривайте ее как вклад не только в физическое здоровье, но и в психологическое.</w:t>
      </w:r>
    </w:p>
    <w:p w:rsidR="007826BF" w:rsidRPr="005C3A22" w:rsidRDefault="00620D20" w:rsidP="00620D20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В домашней изоляции мы включаем телевизор и интернет, но их содержимое с сенсорной точки зрения очень монотонно, однообразно и токсично. В результате повышается уровень тревоги. Потому что самыми тиражируемыми оказываются</w:t>
      </w:r>
      <w:r w:rsidR="007826BF" w:rsidRPr="005C3A22">
        <w:rPr>
          <w:rStyle w:val="apple-converted-space"/>
        </w:rPr>
        <w:t> </w:t>
      </w:r>
      <w:hyperlink r:id="rId6" w:tgtFrame="_blank" w:history="1">
        <w:r w:rsidR="007826BF" w:rsidRPr="005C3A22">
          <w:rPr>
            <w:rStyle w:val="a4"/>
            <w:color w:val="auto"/>
          </w:rPr>
          <w:t>слухи</w:t>
        </w:r>
      </w:hyperlink>
      <w:r w:rsidR="007826BF" w:rsidRPr="005C3A22">
        <w:rPr>
          <w:rStyle w:val="apple-converted-space"/>
        </w:rPr>
        <w:t> </w:t>
      </w:r>
      <w:r w:rsidR="007826BF" w:rsidRPr="005C3A22">
        <w:t>и информация, вызывающая негативную реакцию.</w:t>
      </w:r>
    </w:p>
    <w:p w:rsidR="00620D20" w:rsidRPr="005C3A22" w:rsidRDefault="00620D20" w:rsidP="00620D20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 xml:space="preserve">Стресс-фактор № 4. Социальная </w:t>
      </w:r>
      <w:proofErr w:type="spellStart"/>
      <w:r w:rsidRPr="005C3A22">
        <w:rPr>
          <w:b/>
        </w:rPr>
        <w:t>депривация</w:t>
      </w:r>
      <w:proofErr w:type="spellEnd"/>
    </w:p>
    <w:p w:rsidR="00F2517C" w:rsidRPr="005C3A22" w:rsidRDefault="00620D20" w:rsidP="00F2517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Круг общения, как в домашней, так и в космической изоляции, с одной стороны, очень резко сужается, с другой, интенсифицируется. В идеале — на карантине мы можем больше внимания уделить своим близким, поговорить обо всем, на что раньше не хватало времени. Но это касается семей, живущих в одной квартире. А ведь есть одинокие или отдельно живущие пожилые люди, которые в условиях карантина лишены живого, личного общения, практически как космонавты. Чем мы можем</w:t>
      </w:r>
      <w:r w:rsidR="007826BF" w:rsidRPr="005C3A22">
        <w:rPr>
          <w:rStyle w:val="apple-converted-space"/>
        </w:rPr>
        <w:t> </w:t>
      </w:r>
      <w:hyperlink r:id="rId7" w:tgtFrame="_blank" w:history="1">
        <w:r w:rsidR="007826BF" w:rsidRPr="005C3A22">
          <w:rPr>
            <w:rStyle w:val="a4"/>
            <w:color w:val="auto"/>
          </w:rPr>
          <w:t>помочь своим пожилым родственникам</w:t>
        </w:r>
      </w:hyperlink>
      <w:r w:rsidR="007826BF" w:rsidRPr="005C3A22">
        <w:t>? Попросить ограничить просмотр теленовостей, порекомендовать аудиокниги, подарить голосового помощника, с кем можно будет поддерживать диалог.</w:t>
      </w:r>
    </w:p>
    <w:p w:rsidR="007826BF" w:rsidRPr="005C3A22" w:rsidRDefault="00F2517C" w:rsidP="00F2517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Но даже самые близкие люди могут начать раздражать — не совпадают взгляды на карантин, начинаются споры, кто-то агрессивно навязывает свое мнение, в сотый раз рассказывает одну и ту же историю и т. д. Космонавты с эффектом навязанного общения борются самыми простыми способами. Контролируйте свои эмоции. Сначала думайте, потом говорите. Это банальные советы, но они очень хорошо работают. Читайте</w:t>
      </w:r>
      <w:r w:rsidR="007826BF" w:rsidRPr="005C3A22">
        <w:rPr>
          <w:rStyle w:val="apple-converted-space"/>
        </w:rPr>
        <w:t> </w:t>
      </w:r>
      <w:hyperlink r:id="rId8" w:tgtFrame="_blank" w:history="1">
        <w:r w:rsidR="007826BF" w:rsidRPr="005C3A22">
          <w:rPr>
            <w:rStyle w:val="a4"/>
            <w:color w:val="auto"/>
          </w:rPr>
          <w:t>книги</w:t>
        </w:r>
      </w:hyperlink>
      <w:r w:rsidR="007826BF" w:rsidRPr="005C3A22">
        <w:t>, ведите дневник, который сам по себе является отличным способом самоконтроля.</w:t>
      </w:r>
    </w:p>
    <w:p w:rsidR="007826BF" w:rsidRPr="005C3A22" w:rsidRDefault="00F2517C" w:rsidP="00F2517C">
      <w:pPr>
        <w:spacing w:after="0" w:line="240" w:lineRule="auto"/>
        <w:rPr>
          <w:rFonts w:ascii="Times New Roman" w:hAnsi="Times New Roman" w:cs="Times New Roman"/>
          <w:b/>
        </w:rPr>
      </w:pPr>
      <w:r w:rsidRPr="005C3A22">
        <w:rPr>
          <w:rFonts w:ascii="Times New Roman" w:hAnsi="Times New Roman" w:cs="Times New Roman"/>
          <w:b/>
        </w:rPr>
        <w:lastRenderedPageBreak/>
        <w:t>Стресс-фактор № 5. Проблемы межличностного общения в экипаже</w:t>
      </w:r>
    </w:p>
    <w:p w:rsidR="007826BF" w:rsidRPr="005C3A22" w:rsidRDefault="00F2517C" w:rsidP="00F2517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Любая</w:t>
      </w:r>
      <w:r w:rsidR="007826BF" w:rsidRPr="005C3A22">
        <w:rPr>
          <w:rStyle w:val="apple-converted-space"/>
        </w:rPr>
        <w:t> </w:t>
      </w:r>
      <w:hyperlink r:id="rId9" w:history="1">
        <w:r w:rsidR="007826BF" w:rsidRPr="005C3A22">
          <w:rPr>
            <w:rStyle w:val="a4"/>
            <w:color w:val="auto"/>
          </w:rPr>
          <w:t>совместная изоляция</w:t>
        </w:r>
      </w:hyperlink>
      <w:r w:rsidR="007826BF" w:rsidRPr="005C3A22">
        <w:rPr>
          <w:rStyle w:val="apple-converted-space"/>
        </w:rPr>
        <w:t> </w:t>
      </w:r>
      <w:r w:rsidR="007826BF" w:rsidRPr="005C3A22">
        <w:t>ведет к обострению замалчивавшихся проблем и конфликтов. Такую изоляцию очень хорошо знают мамы в декрете — проблемы в паре достигают своего критического пика именно в этот период жизни женщины. В космических экипажах межличностная напряженность возникает чаще, чем хотелось бы. Поэтому основной принцип в изоляции — это не обострять проблемы, а смягчать их, оберегать своих партнеров по экипажу от собственных негативных эмоций. Забота о близких работает в любой изоляции, и в космической, и в наземной. В условиях домашней изоляции может проявляться так называемый «синдром жен подводников»: муж очень редко бывает дома, пара живет параллельными жизнями, и когда муж наконец, завершив карьеру, возвращается домой, выясняется, что супруги совершенно не знают друг друга. Это может быть как приятным, так и неприятным сюрпризом. Супруги, в течение многих лет встречавшиеся только после работы, вечером, перед сном, в условиях карантина могут обнаружить, что рядом чужой человек, с которым не о чем поговорить. Кстати, есть и обратная ситуация, когда в изоляции лучше всего чувствуют себя пары, которым комфортно молчать друг с другом. Так что изоляция лучший маркер для отношений.</w:t>
      </w:r>
    </w:p>
    <w:p w:rsidR="00F2517C" w:rsidRPr="005C3A22" w:rsidRDefault="00F2517C" w:rsidP="00F2517C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 xml:space="preserve">Стресс-фактор № 6. Нештатные ситуации, срывы в выполнении </w:t>
      </w:r>
      <w:proofErr w:type="spellStart"/>
      <w:r w:rsidRPr="005C3A22">
        <w:rPr>
          <w:b/>
        </w:rPr>
        <w:t>пилотной</w:t>
      </w:r>
      <w:proofErr w:type="spellEnd"/>
      <w:r w:rsidRPr="005C3A22">
        <w:rPr>
          <w:b/>
        </w:rPr>
        <w:t xml:space="preserve"> программы</w:t>
      </w:r>
    </w:p>
    <w:p w:rsidR="007826BF" w:rsidRPr="005C3A22" w:rsidRDefault="00F2517C" w:rsidP="00F2517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В космическом полете случаются проблемы в работе систем жизнеобеспечения, существенные сдвиги в расписании, невозможность выполнить определенные работы. Каждый космонавт знает, как много нештатных ситуаций возможны. Символично, что перед каждым полетом космонавты смотрят фильм «Белое солнце пустыни», в котором герои проживают каждую минуту как последнюю и перед смертью сохраняют достоинство и иронию. Обычный человек даже к риску для здоровья относится халатно, что уж говорить о большем. В первые дни карантина</w:t>
      </w:r>
      <w:r w:rsidR="007826BF" w:rsidRPr="005C3A22">
        <w:rPr>
          <w:rStyle w:val="apple-converted-space"/>
        </w:rPr>
        <w:t> </w:t>
      </w:r>
      <w:hyperlink r:id="rId10" w:tgtFrame="_blank" w:history="1">
        <w:r w:rsidR="007826BF" w:rsidRPr="005C3A22">
          <w:rPr>
            <w:rStyle w:val="a4"/>
            <w:color w:val="auto"/>
          </w:rPr>
          <w:t>многие устремились на пикники и прогулки</w:t>
        </w:r>
      </w:hyperlink>
      <w:r w:rsidR="007826BF" w:rsidRPr="005C3A22">
        <w:t>. Игнорирование рисков для себя и для других в актуальных условиях карантина пора менять, ориентируясь на пример космонавтов, которые несут ответственность не только за других, но и за себя тоже. Вообще, идея изоляции связана с пониманием хрупкости своей и чужой жизни.</w:t>
      </w:r>
    </w:p>
    <w:p w:rsidR="00F2517C" w:rsidRPr="005C3A22" w:rsidRDefault="00F2517C" w:rsidP="00F2517C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Стресс-фактор № 7. Лимит и дефицит времени</w:t>
      </w:r>
    </w:p>
    <w:p w:rsidR="007826BF" w:rsidRPr="005C3A22" w:rsidRDefault="00F2517C" w:rsidP="00F2517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 xml:space="preserve">В космическом полете расписание каждого дня очень плотное, выбиваться из него — значит, лишать себя свободного времени. Одинаковых дней в космосе не бывает. В условиях карантина ситуация обратная. Свободного времени может оказаться слишком много. Как это ни парадоксально, безделье может вызвать состояние </w:t>
      </w:r>
      <w:proofErr w:type="spellStart"/>
      <w:r w:rsidR="007826BF" w:rsidRPr="005C3A22">
        <w:t>астенизации</w:t>
      </w:r>
      <w:proofErr w:type="spellEnd"/>
      <w:r w:rsidR="007826BF" w:rsidRPr="005C3A22">
        <w:t xml:space="preserve"> центральной нервной системы. </w:t>
      </w:r>
      <w:r w:rsidRPr="005C3A22">
        <w:tab/>
      </w:r>
      <w:r w:rsidR="007826BF" w:rsidRPr="005C3A22">
        <w:t xml:space="preserve">Оно проявляется, например, в перепадах настроения, нарушении сна, изменении пищевых потребностей. У человека мало сил, его все раздражает. Как это предотвратить? Составьте план занятости (на день, на неделю) с </w:t>
      </w:r>
      <w:proofErr w:type="spellStart"/>
      <w:r w:rsidR="007826BF" w:rsidRPr="005C3A22">
        <w:t>чек-листом</w:t>
      </w:r>
      <w:proofErr w:type="spellEnd"/>
      <w:r w:rsidR="007826BF" w:rsidRPr="005C3A22">
        <w:t xml:space="preserve"> выполнения — нужно систематически занимать мозг. Занимайтесь физкультурой — телу нужна двигательная стимуляция.</w:t>
      </w:r>
    </w:p>
    <w:p w:rsidR="00F2517C" w:rsidRPr="005C3A22" w:rsidRDefault="00F2517C" w:rsidP="00F2517C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Стресс-фактор № 8. Нерациональная организация распорядка дня</w:t>
      </w:r>
    </w:p>
    <w:p w:rsidR="007826BF" w:rsidRPr="005C3A22" w:rsidRDefault="00F2517C" w:rsidP="005C3A22">
      <w:pPr>
        <w:pStyle w:val="a3"/>
        <w:spacing w:before="0" w:beforeAutospacing="0" w:after="0" w:afterAutospacing="0"/>
        <w:jc w:val="both"/>
      </w:pPr>
      <w:r w:rsidRPr="005C3A22">
        <w:tab/>
      </w:r>
      <w:r w:rsidR="007826BF" w:rsidRPr="005C3A22">
        <w:t xml:space="preserve">В космическом полете нарушение режима труда и отдыха ведет к снижению надежности работы, влияет как на психологическое, так и на физиологическое состояние космонавта. В ситуации домашней изоляции режим дня — основа хорошего самочувствия. Сон — не менее 8 часов (в зависимости от индивидуальной нормы). Работа — не более 8,5 часа (и не залипаем в </w:t>
      </w:r>
      <w:proofErr w:type="spellStart"/>
      <w:r w:rsidR="007826BF" w:rsidRPr="005C3A22">
        <w:t>соцсети</w:t>
      </w:r>
      <w:proofErr w:type="spellEnd"/>
      <w:r w:rsidR="007826BF" w:rsidRPr="005C3A22">
        <w:t>). Еда — 3–4 раза в день. Никаких ночных бдений. И важный момент — не забывайте про выходные, несмотря на удаленную работу. Космонавты не раз говорили, что работа без выходных усиливает ощущение «дня сурка».</w:t>
      </w:r>
    </w:p>
    <w:p w:rsidR="00F2517C" w:rsidRPr="00121617" w:rsidRDefault="00F2517C" w:rsidP="00121617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Многие космонавты говорят о духовном росте после долговременного полета, когда мелочи уходят на второй план. Начинаешь ценить то, что имеешь. Особенно близких людей.</w:t>
      </w:r>
    </w:p>
    <w:p w:rsidR="00F2517C" w:rsidRDefault="00F2517C" w:rsidP="002921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26EC" w:rsidRDefault="004426EC" w:rsidP="002921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26EC" w:rsidRDefault="004426EC" w:rsidP="002921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26EC" w:rsidRDefault="004426EC" w:rsidP="002921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26EC" w:rsidRDefault="004426EC" w:rsidP="002921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26EC" w:rsidRDefault="004426EC" w:rsidP="002921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26EC" w:rsidRDefault="004426EC" w:rsidP="002921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26EC" w:rsidRDefault="004426EC" w:rsidP="002921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214E" w:rsidRPr="00034DAB" w:rsidRDefault="0029214E" w:rsidP="002921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34DAB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F2517C" w:rsidRDefault="00F2517C" w:rsidP="00F2517C">
      <w:pPr>
        <w:pStyle w:val="a3"/>
        <w:spacing w:before="0" w:beforeAutospacing="0" w:after="0" w:afterAutospacing="0" w:line="310" w:lineRule="atLeast"/>
        <w:jc w:val="both"/>
        <w:rPr>
          <w:rStyle w:val="apple-converted-space"/>
          <w:rFonts w:ascii="OpenSans" w:hAnsi="OpenSans"/>
        </w:rPr>
      </w:pPr>
      <w:r>
        <w:rPr>
          <w:rStyle w:val="apple-converted-space"/>
          <w:rFonts w:ascii="OpenSans" w:hAnsi="OpenSans"/>
        </w:rPr>
        <w:t> </w:t>
      </w:r>
      <w:hyperlink r:id="rId11" w:history="1">
        <w:r w:rsidRPr="00040852">
          <w:rPr>
            <w:rStyle w:val="a4"/>
            <w:rFonts w:ascii="OpenSans" w:hAnsi="OpenSans"/>
          </w:rPr>
          <w:t>https://psy.su/materialy/stati/</w:t>
        </w:r>
      </w:hyperlink>
    </w:p>
    <w:p w:rsidR="00F2517C" w:rsidRDefault="00EF182C" w:rsidP="00F2517C">
      <w:pPr>
        <w:pStyle w:val="a3"/>
        <w:spacing w:before="0" w:beforeAutospacing="0" w:after="0" w:afterAutospacing="0" w:line="310" w:lineRule="atLeast"/>
        <w:jc w:val="both"/>
        <w:rPr>
          <w:rFonts w:ascii="OpenSans" w:hAnsi="OpenSans"/>
        </w:rPr>
      </w:pPr>
      <w:hyperlink r:id="rId12" w:tgtFrame="_blank" w:history="1">
        <w:r w:rsidR="00F2517C">
          <w:rPr>
            <w:rStyle w:val="a4"/>
            <w:rFonts w:ascii="OpenSans" w:hAnsi="OpenSans"/>
            <w:color w:val="006DC7"/>
          </w:rPr>
          <w:t>«Доктор Питер»</w:t>
        </w:r>
      </w:hyperlink>
      <w:r w:rsidR="00F2517C">
        <w:rPr>
          <w:rFonts w:ascii="OpenSans" w:hAnsi="OpenSans"/>
        </w:rPr>
        <w:t>, автор текста:</w:t>
      </w:r>
      <w:r w:rsidR="00F2517C">
        <w:rPr>
          <w:rStyle w:val="apple-converted-space"/>
          <w:rFonts w:ascii="OpenSans" w:hAnsi="OpenSans"/>
        </w:rPr>
        <w:t> </w:t>
      </w:r>
      <w:r w:rsidR="00F2517C">
        <w:rPr>
          <w:rStyle w:val="a8"/>
          <w:rFonts w:ascii="OpenSans" w:hAnsi="OpenSans"/>
        </w:rPr>
        <w:t xml:space="preserve">Ирина </w:t>
      </w:r>
      <w:proofErr w:type="spellStart"/>
      <w:r w:rsidR="00F2517C">
        <w:rPr>
          <w:rStyle w:val="a8"/>
          <w:rFonts w:ascii="OpenSans" w:hAnsi="OpenSans"/>
        </w:rPr>
        <w:t>Фигурина</w:t>
      </w:r>
      <w:proofErr w:type="spellEnd"/>
    </w:p>
    <w:p w:rsidR="0029214E" w:rsidRPr="004E6FF9" w:rsidRDefault="0029214E" w:rsidP="0029214E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Выпуск газеты подготовлен</w:t>
      </w:r>
    </w:p>
    <w:p w:rsidR="0029214E" w:rsidRPr="004E6FF9" w:rsidRDefault="0029214E" w:rsidP="0029214E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педагогом – психологом  </w:t>
      </w:r>
    </w:p>
    <w:p w:rsidR="0029214E" w:rsidRPr="004E6FF9" w:rsidRDefault="005C3A22" w:rsidP="0029214E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Детского сада № 1 </w:t>
      </w:r>
      <w:r w:rsidR="0029214E"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Е. В. Ереминой</w:t>
      </w:r>
    </w:p>
    <w:p w:rsidR="00AD4002" w:rsidRPr="00121617" w:rsidRDefault="00F2517C" w:rsidP="00121617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2020</w:t>
      </w:r>
      <w:r w:rsidR="0029214E"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г</w:t>
      </w:r>
      <w:r w:rsidR="004426EC" w:rsidRPr="004426EC">
        <w:rPr>
          <w:rFonts w:ascii="Times New Roman" w:eastAsia="Times New Roman" w:hAnsi="Times New Roman"/>
          <w:i/>
          <w:sz w:val="24"/>
          <w:szCs w:val="24"/>
          <w:lang w:eastAsia="ru-RU"/>
        </w:rPr>
        <w:drawing>
          <wp:inline distT="0" distB="0" distL="0" distR="0">
            <wp:extent cx="6390005" cy="929018"/>
            <wp:effectExtent l="19050" t="0" r="0" b="0"/>
            <wp:docPr id="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2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214E" w:rsidRPr="004E6FF9">
        <w:rPr>
          <w:rFonts w:ascii="Times New Roman" w:hAnsi="Times New Roman"/>
          <w:b/>
          <w:i/>
          <w:sz w:val="24"/>
          <w:szCs w:val="24"/>
        </w:rPr>
        <w:t xml:space="preserve"> </w:t>
      </w:r>
    </w:p>
    <w:sectPr w:rsidR="00AD4002" w:rsidRPr="00121617" w:rsidSect="00121617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243EE"/>
    <w:multiLevelType w:val="hybridMultilevel"/>
    <w:tmpl w:val="88DA72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214E"/>
    <w:rsid w:val="00034DAB"/>
    <w:rsid w:val="000445FE"/>
    <w:rsid w:val="000E51FB"/>
    <w:rsid w:val="00121617"/>
    <w:rsid w:val="0029214E"/>
    <w:rsid w:val="002E48B3"/>
    <w:rsid w:val="00353B8B"/>
    <w:rsid w:val="00415F50"/>
    <w:rsid w:val="004426EC"/>
    <w:rsid w:val="004747DD"/>
    <w:rsid w:val="004C77DE"/>
    <w:rsid w:val="005764BE"/>
    <w:rsid w:val="005931FC"/>
    <w:rsid w:val="005C3A22"/>
    <w:rsid w:val="00620D20"/>
    <w:rsid w:val="007826BF"/>
    <w:rsid w:val="0080095B"/>
    <w:rsid w:val="008C1EA8"/>
    <w:rsid w:val="009A10DD"/>
    <w:rsid w:val="00A75B83"/>
    <w:rsid w:val="00AB429E"/>
    <w:rsid w:val="00AD4002"/>
    <w:rsid w:val="00B86015"/>
    <w:rsid w:val="00CF26C7"/>
    <w:rsid w:val="00E30211"/>
    <w:rsid w:val="00EE7D51"/>
    <w:rsid w:val="00EF182C"/>
    <w:rsid w:val="00F2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4E"/>
  </w:style>
  <w:style w:type="paragraph" w:styleId="2">
    <w:name w:val="heading 2"/>
    <w:basedOn w:val="a"/>
    <w:link w:val="20"/>
    <w:uiPriority w:val="9"/>
    <w:qFormat/>
    <w:rsid w:val="007826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21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1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47D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826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826BF"/>
  </w:style>
  <w:style w:type="character" w:styleId="a8">
    <w:name w:val="Strong"/>
    <w:basedOn w:val="a0"/>
    <w:uiPriority w:val="22"/>
    <w:qFormat/>
    <w:rsid w:val="007826BF"/>
    <w:rPr>
      <w:b/>
      <w:bCs/>
    </w:rPr>
  </w:style>
  <w:style w:type="character" w:customStyle="1" w:styleId="emphasis-3">
    <w:name w:val="emphasis-3"/>
    <w:basedOn w:val="a0"/>
    <w:rsid w:val="007826BF"/>
  </w:style>
  <w:style w:type="character" w:styleId="a9">
    <w:name w:val="Emphasis"/>
    <w:basedOn w:val="a0"/>
    <w:uiPriority w:val="20"/>
    <w:qFormat/>
    <w:rsid w:val="007826BF"/>
    <w:rPr>
      <w:i/>
      <w:iCs/>
    </w:rPr>
  </w:style>
  <w:style w:type="character" w:customStyle="1" w:styleId="footnote-2">
    <w:name w:val="footnote-2"/>
    <w:basedOn w:val="a0"/>
    <w:rsid w:val="007826BF"/>
  </w:style>
  <w:style w:type="character" w:customStyle="1" w:styleId="footnote-1">
    <w:name w:val="footnote-1"/>
    <w:basedOn w:val="a0"/>
    <w:rsid w:val="007826BF"/>
  </w:style>
  <w:style w:type="character" w:customStyle="1" w:styleId="emphasis-2">
    <w:name w:val="emphasis-2"/>
    <w:basedOn w:val="a0"/>
    <w:rsid w:val="00782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96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0513">
              <w:marLeft w:val="0"/>
              <w:marRight w:val="0"/>
              <w:marTop w:val="31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676">
          <w:marLeft w:val="0"/>
          <w:marRight w:val="-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16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904">
          <w:marLeft w:val="0"/>
          <w:marRight w:val="0"/>
          <w:marTop w:val="25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imaton.com/catalog/rubric/literatura_po_psihologi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y.su/feed/8045/" TargetMode="External"/><Relationship Id="rId12" Type="http://schemas.openxmlformats.org/officeDocument/2006/relationships/hyperlink" Target="https://doctorpit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.su/feed/8044/" TargetMode="External"/><Relationship Id="rId11" Type="http://schemas.openxmlformats.org/officeDocument/2006/relationships/hyperlink" Target="https://psy.su/materialy/stati/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psy.su/feed/807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.su/feed/808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7</cp:revision>
  <dcterms:created xsi:type="dcterms:W3CDTF">2019-10-14T16:19:00Z</dcterms:created>
  <dcterms:modified xsi:type="dcterms:W3CDTF">2026-05-17T15:07:00Z</dcterms:modified>
</cp:coreProperties>
</file>