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3E" w:rsidRDefault="009F33A9" w:rsidP="008030D8">
      <w:pPr>
        <w:spacing w:after="0" w:line="240" w:lineRule="auto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Инструкция по </w:t>
      </w:r>
      <w:r w:rsid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регистрации участия во</w:t>
      </w:r>
      <w:bookmarkStart w:id="0" w:name="_GoBack"/>
      <w:bookmarkEnd w:id="0"/>
      <w:r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AD6117" w:rsidRPr="0026643E" w:rsidRDefault="00AD6117" w:rsidP="008030D8">
      <w:pPr>
        <w:spacing w:after="0" w:line="240" w:lineRule="auto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Всероссийск</w:t>
      </w:r>
      <w:r w:rsidR="009F33A9"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ой</w:t>
      </w:r>
      <w:r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 акци</w:t>
      </w:r>
      <w:r w:rsidR="009F33A9"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и «10 000</w:t>
      </w:r>
      <w:r w:rsidRPr="0026643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 шагов к жизни»</w:t>
      </w:r>
    </w:p>
    <w:p w:rsidR="005E3363" w:rsidRPr="0026643E" w:rsidRDefault="005E3363" w:rsidP="008030D8">
      <w:pPr>
        <w:spacing w:after="0" w:line="240" w:lineRule="auto"/>
        <w:jc w:val="both"/>
        <w:textAlignment w:val="baseline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>Для участия в акции каждому участнику необходимо скачать мобильное приложение «Человек идущий»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 (из</w:t>
      </w:r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 приложения в </w:t>
      </w:r>
      <w:hyperlink r:id="rId5" w:history="1">
        <w:r w:rsidRPr="00702914">
          <w:rPr>
            <w:rFonts w:ascii="Liberation Serif" w:eastAsiaTheme="minorEastAsia" w:hAnsi="Liberation Serif" w:cstheme="minorBidi"/>
            <w:kern w:val="24"/>
            <w:sz w:val="28"/>
            <w:szCs w:val="28"/>
            <w:u w:val="single"/>
          </w:rPr>
          <w:t>Google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  <w:u w:val="single"/>
        </w:rPr>
        <w:t xml:space="preserve"> </w:t>
      </w:r>
      <w:hyperlink r:id="rId6" w:history="1">
        <w:r w:rsidRPr="00702914">
          <w:rPr>
            <w:rFonts w:ascii="Liberation Serif" w:eastAsiaTheme="minorEastAsia" w:hAnsi="Liberation Serif" w:cstheme="minorBidi"/>
            <w:kern w:val="24"/>
            <w:sz w:val="28"/>
            <w:szCs w:val="28"/>
            <w:u w:val="single"/>
          </w:rPr>
          <w:t>Play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, </w:t>
      </w:r>
      <w:hyperlink r:id="rId7" w:history="1">
        <w:r w:rsidRPr="00702914">
          <w:rPr>
            <w:rFonts w:ascii="Liberation Serif" w:eastAsiaTheme="minorEastAsia" w:hAnsi="Liberation Serif" w:cstheme="minorBidi"/>
            <w:kern w:val="24"/>
            <w:sz w:val="28"/>
            <w:szCs w:val="28"/>
            <w:u w:val="single"/>
          </w:rPr>
          <w:t>AppStore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, </w:t>
      </w:r>
      <w:hyperlink r:id="rId8" w:history="1">
        <w:r w:rsidRPr="00702914">
          <w:rPr>
            <w:rFonts w:ascii="Liberation Serif" w:eastAsiaTheme="minorEastAsia" w:hAnsi="Liberation Serif" w:cstheme="minorBidi"/>
            <w:kern w:val="24"/>
            <w:sz w:val="28"/>
            <w:szCs w:val="28"/>
            <w:u w:val="single"/>
          </w:rPr>
          <w:t>AppGallery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 или </w:t>
      </w:r>
      <w:hyperlink r:id="rId9" w:history="1">
        <w:r w:rsidRPr="00702914">
          <w:rPr>
            <w:rFonts w:ascii="Liberation Serif" w:eastAsiaTheme="minorEastAsia" w:hAnsi="Liberation Serif" w:cstheme="minorBidi"/>
            <w:kern w:val="24"/>
            <w:sz w:val="28"/>
            <w:szCs w:val="28"/>
            <w:u w:val="single"/>
          </w:rPr>
          <w:t>NashStore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; </w:t>
      </w: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>Пройти регистрацию удобным способом</w:t>
      </w:r>
      <w:r w:rsidR="005E3363" w:rsidRPr="00702914">
        <w:rPr>
          <w:rFonts w:ascii="Liberation Serif" w:hAnsi="Liberation Serif" w:cs="Liberation Serif"/>
          <w:sz w:val="28"/>
          <w:szCs w:val="28"/>
        </w:rPr>
        <w:t xml:space="preserve"> по инструкции, выложенной на официальном сайте Лиги здоровья нации</w:t>
      </w:r>
      <w:r w:rsidR="005E3363" w:rsidRPr="00702914">
        <w:rPr>
          <w:rFonts w:ascii="Liberation Serif" w:hAnsi="Liberation Serif" w:cs="Liberation Serif"/>
          <w:b/>
          <w:color w:val="FFFFFF" w:themeColor="background1"/>
          <w:sz w:val="28"/>
          <w:szCs w:val="28"/>
        </w:rPr>
        <w:t xml:space="preserve"> </w:t>
      </w:r>
      <w:r w:rsidR="005E3363" w:rsidRPr="00702914">
        <w:rPr>
          <w:rFonts w:ascii="Liberation Serif" w:hAnsi="Liberation Serif" w:cs="Liberation Serif"/>
          <w:sz w:val="28"/>
          <w:szCs w:val="28"/>
        </w:rPr>
        <w:t xml:space="preserve">по ссылке </w:t>
      </w:r>
      <w:hyperlink r:id="rId10" w:history="1">
        <w:r w:rsidR="005E3363" w:rsidRPr="00702914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https://ligazn.ru/blog/event/10KStepsaction/Registration10KSteps</w:t>
        </w:r>
      </w:hyperlink>
      <w:r w:rsidRPr="00702914">
        <w:rPr>
          <w:rFonts w:ascii="Liberation Serif" w:eastAsiaTheme="minorEastAsia" w:hAnsi="Liberation Serif" w:cstheme="minorBidi"/>
          <w:kern w:val="24"/>
          <w:sz w:val="28"/>
          <w:szCs w:val="28"/>
        </w:rPr>
        <w:t xml:space="preserve">; </w:t>
      </w: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>В разделе</w:t>
      </w:r>
      <w:r w:rsidR="005E3363"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 «Команды», выбрать команду «10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000 шагов к жизни» и отправить запрос на присоединение к команде; </w:t>
      </w: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>После одобрения капитаном команды, участник будет добавлен в команду;</w:t>
      </w: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/>
          <w:b/>
          <w:kern w:val="24"/>
          <w:sz w:val="28"/>
          <w:szCs w:val="28"/>
        </w:rPr>
        <w:t>В день акции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 необходимо пройти </w:t>
      </w:r>
      <w:r w:rsidR="005E3363" w:rsidRPr="00702914">
        <w:rPr>
          <w:rFonts w:ascii="Liberation Serif" w:eastAsiaTheme="minorEastAsia" w:hAnsi="Liberation Serif"/>
          <w:kern w:val="24"/>
          <w:sz w:val="28"/>
          <w:szCs w:val="28"/>
        </w:rPr>
        <w:t>по маршруту здоровья 10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>000 шагов и убедиться, что в мобильном приложении отобразилось нужное количество шагов</w:t>
      </w:r>
      <w:r w:rsidR="005E3363"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 (в другие дни не зачтется)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; </w:t>
      </w:r>
    </w:p>
    <w:p w:rsidR="008030D8" w:rsidRPr="00702914" w:rsidRDefault="008030D8" w:rsidP="00702914">
      <w:pPr>
        <w:pStyle w:val="a7"/>
        <w:numPr>
          <w:ilvl w:val="1"/>
          <w:numId w:val="1"/>
        </w:numPr>
        <w:tabs>
          <w:tab w:val="num" w:pos="1418"/>
        </w:tabs>
        <w:ind w:left="0"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После завершении акции всем участникам, прошедшим 10000 шагов, будут направлены памятные сертификаты в </w:t>
      </w:r>
      <w:r w:rsidRPr="00702914">
        <w:rPr>
          <w:rFonts w:ascii="Liberation Serif" w:eastAsiaTheme="minorEastAsia" w:hAnsi="Liberation Serif"/>
          <w:kern w:val="24"/>
          <w:sz w:val="28"/>
          <w:szCs w:val="28"/>
          <w:lang w:val="en-US"/>
        </w:rPr>
        <w:t>push</w:t>
      </w: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 xml:space="preserve">-уведомлениях; </w:t>
      </w:r>
    </w:p>
    <w:p w:rsidR="008030D8" w:rsidRPr="00702914" w:rsidRDefault="008030D8" w:rsidP="00702914">
      <w:pPr>
        <w:tabs>
          <w:tab w:val="num" w:pos="1418"/>
        </w:tabs>
        <w:ind w:firstLine="426"/>
        <w:jc w:val="both"/>
        <w:textAlignment w:val="baseline"/>
        <w:rPr>
          <w:sz w:val="28"/>
          <w:szCs w:val="28"/>
        </w:rPr>
      </w:pPr>
      <w:r w:rsidRPr="00702914">
        <w:rPr>
          <w:rFonts w:ascii="Liberation Serif" w:eastAsiaTheme="minorEastAsia" w:hAnsi="Liberation Serif"/>
          <w:kern w:val="24"/>
          <w:sz w:val="28"/>
          <w:szCs w:val="28"/>
        </w:rPr>
        <w:t>Если Вы уже состоите в команде, которая участвует в осенних соревнованиях «Человек идущий», дополнительную регистрацию проходить не нужно.</w:t>
      </w:r>
    </w:p>
    <w:p w:rsidR="008030D8" w:rsidRDefault="008030D8" w:rsidP="008030D8">
      <w:pPr>
        <w:spacing w:after="0" w:line="240" w:lineRule="auto"/>
        <w:ind w:firstLine="708"/>
        <w:jc w:val="both"/>
        <w:textAlignment w:val="baseline"/>
        <w:outlineLvl w:val="0"/>
        <w:rPr>
          <w:rFonts w:ascii="Liberation Serif" w:hAnsi="Liberation Serif" w:cs="Liberation Serif"/>
          <w:sz w:val="28"/>
          <w:szCs w:val="28"/>
        </w:rPr>
      </w:pPr>
    </w:p>
    <w:p w:rsidR="00024574" w:rsidRPr="008030D8" w:rsidRDefault="00024574" w:rsidP="008030D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sectPr w:rsidR="00024574" w:rsidRPr="0080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4F7"/>
    <w:multiLevelType w:val="multilevel"/>
    <w:tmpl w:val="69DE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Liberation Serif" w:eastAsiaTheme="minorEastAsia" w:hAnsi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eastAsiaTheme="minorEastAsia" w:hAnsi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Liberation Serif" w:eastAsiaTheme="minorEastAsia" w:hAnsi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eastAsiaTheme="minorEastAsia" w:hAnsi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Liberation Serif" w:eastAsiaTheme="minorEastAsia" w:hAnsi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Liberation Serif" w:eastAsiaTheme="minorEastAsia" w:hAnsi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Liberation Serif" w:eastAsiaTheme="minorEastAsia" w:hAnsi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Liberation Serif" w:eastAsiaTheme="minorEastAsia" w:hAnsi="Liberation Serif" w:hint="default"/>
      </w:rPr>
    </w:lvl>
  </w:abstractNum>
  <w:abstractNum w:abstractNumId="1" w15:restartNumberingAfterBreak="0">
    <w:nsid w:val="068A0025"/>
    <w:multiLevelType w:val="multilevel"/>
    <w:tmpl w:val="E9CA93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08820235"/>
    <w:multiLevelType w:val="multilevel"/>
    <w:tmpl w:val="E9CA93D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30B84D3B"/>
    <w:multiLevelType w:val="hybridMultilevel"/>
    <w:tmpl w:val="16C268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E957CD0"/>
    <w:multiLevelType w:val="hybridMultilevel"/>
    <w:tmpl w:val="3642FEE4"/>
    <w:lvl w:ilvl="0" w:tplc="041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C1"/>
    <w:rsid w:val="00024574"/>
    <w:rsid w:val="001171C3"/>
    <w:rsid w:val="0026643E"/>
    <w:rsid w:val="00395BC3"/>
    <w:rsid w:val="003C2274"/>
    <w:rsid w:val="00441C8D"/>
    <w:rsid w:val="00495BD0"/>
    <w:rsid w:val="00515F08"/>
    <w:rsid w:val="005E3363"/>
    <w:rsid w:val="0062055B"/>
    <w:rsid w:val="006A29C9"/>
    <w:rsid w:val="006B02C1"/>
    <w:rsid w:val="00702914"/>
    <w:rsid w:val="007B25ED"/>
    <w:rsid w:val="007C652D"/>
    <w:rsid w:val="008030D8"/>
    <w:rsid w:val="009253CB"/>
    <w:rsid w:val="009E2B9F"/>
    <w:rsid w:val="009F33A9"/>
    <w:rsid w:val="00A60341"/>
    <w:rsid w:val="00AC10BD"/>
    <w:rsid w:val="00AD6117"/>
    <w:rsid w:val="00B13F27"/>
    <w:rsid w:val="00B64471"/>
    <w:rsid w:val="00BA3753"/>
    <w:rsid w:val="00C33037"/>
    <w:rsid w:val="00CE1B63"/>
    <w:rsid w:val="00E64918"/>
    <w:rsid w:val="00F31A4C"/>
    <w:rsid w:val="00F664CB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2602"/>
  <w15:docId w15:val="{9DA55031-3D93-48FD-BD30-AE884AAF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D61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2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30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0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allery.huawei.com/app/C104974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id14760348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ru.ligazn.shag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ay.google.com/store/apps/details?id=ru.ligazn.shagi" TargetMode="External"/><Relationship Id="rId10" Type="http://schemas.openxmlformats.org/officeDocument/2006/relationships/hyperlink" Target="https://ligazn.ru/blog/event/10KStepsaction/Registration10KSte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nashstore.ru/store/62b9b8250a39b24f4f7ba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 А. В.</dc:creator>
  <cp:lastModifiedBy>Пользователь</cp:lastModifiedBy>
  <cp:revision>6</cp:revision>
  <cp:lastPrinted>2022-09-22T05:06:00Z</cp:lastPrinted>
  <dcterms:created xsi:type="dcterms:W3CDTF">2022-09-21T11:27:00Z</dcterms:created>
  <dcterms:modified xsi:type="dcterms:W3CDTF">2022-09-28T05:55:00Z</dcterms:modified>
</cp:coreProperties>
</file>